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BA290" w14:textId="775782B8" w:rsidR="00BE4619" w:rsidRPr="0054178B" w:rsidRDefault="00617F2E" w:rsidP="0054178B">
      <w:pPr>
        <w:rPr>
          <w:b/>
        </w:rPr>
      </w:pPr>
      <w:r>
        <w:rPr>
          <w:b/>
        </w:rPr>
        <w:t>As approved August 14, 2019</w:t>
      </w:r>
      <w:bookmarkStart w:id="0" w:name="_GoBack"/>
      <w:bookmarkEnd w:id="0"/>
    </w:p>
    <w:p w14:paraId="50CFB7A4" w14:textId="77777777" w:rsidR="0054178B" w:rsidRDefault="0054178B" w:rsidP="00472C58">
      <w:pPr>
        <w:jc w:val="center"/>
      </w:pPr>
    </w:p>
    <w:p w14:paraId="5B406C1D" w14:textId="77777777" w:rsidR="0054178B" w:rsidRDefault="0054178B" w:rsidP="00472C58">
      <w:pPr>
        <w:jc w:val="center"/>
      </w:pPr>
    </w:p>
    <w:p w14:paraId="5EA1B8B6" w14:textId="4BC4E2DF" w:rsidR="006D109A" w:rsidRDefault="00472C58" w:rsidP="00472C58">
      <w:pPr>
        <w:jc w:val="center"/>
      </w:pPr>
      <w:r>
        <w:t>AGATE CREEK PRESERVE HOMEOWNERS ASSOCIATION</w:t>
      </w:r>
    </w:p>
    <w:p w14:paraId="7D3813AD" w14:textId="3F2E7192" w:rsidR="00472C58" w:rsidRDefault="00472C58" w:rsidP="00472C58">
      <w:pPr>
        <w:pBdr>
          <w:bottom w:val="single" w:sz="4" w:space="1" w:color="auto"/>
        </w:pBdr>
        <w:jc w:val="center"/>
      </w:pPr>
      <w:r>
        <w:t>MEETING OF THE EXECUTIVE BOARD/</w:t>
      </w:r>
      <w:r w:rsidR="00E545A3">
        <w:t>APRIL 17, 2019</w:t>
      </w:r>
    </w:p>
    <w:p w14:paraId="6B57D3D3" w14:textId="77777777" w:rsidR="00472C58" w:rsidRDefault="00472C58"/>
    <w:p w14:paraId="236628C9" w14:textId="5E3934A3" w:rsidR="00472C58" w:rsidRDefault="00472C58" w:rsidP="0054178B">
      <w:pPr>
        <w:jc w:val="both"/>
      </w:pPr>
      <w:r>
        <w:t xml:space="preserve">A meeting of the Executive Board of the Agate Creek Preserve Homeowners Association </w:t>
      </w:r>
      <w:r w:rsidR="004F3B30">
        <w:t xml:space="preserve">(the “Association”) </w:t>
      </w:r>
      <w:r>
        <w:t xml:space="preserve">was duly called and held at </w:t>
      </w:r>
      <w:r w:rsidR="00B8403C" w:rsidRPr="0072390A">
        <w:t>3:</w:t>
      </w:r>
      <w:r w:rsidR="0072390A" w:rsidRPr="0072390A">
        <w:t>30</w:t>
      </w:r>
      <w:r w:rsidR="00B8403C">
        <w:t xml:space="preserve"> </w:t>
      </w:r>
      <w:r>
        <w:t xml:space="preserve">p.m. on </w:t>
      </w:r>
      <w:r w:rsidR="00E545A3">
        <w:t>April 17, 2019</w:t>
      </w:r>
      <w:r>
        <w:t xml:space="preserve"> at the offices of Alpine Bank, </w:t>
      </w:r>
      <w:r w:rsidR="004D7E1D" w:rsidRPr="004D7E1D">
        <w:t>1901 Pine Grove Road</w:t>
      </w:r>
      <w:r w:rsidR="004D7E1D">
        <w:t xml:space="preserve">, </w:t>
      </w:r>
      <w:r>
        <w:t xml:space="preserve">Steamboat Springs, Colorado. </w:t>
      </w:r>
    </w:p>
    <w:p w14:paraId="2137667C" w14:textId="77777777" w:rsidR="00472C58" w:rsidRDefault="00472C58" w:rsidP="0054178B">
      <w:pPr>
        <w:jc w:val="both"/>
      </w:pPr>
    </w:p>
    <w:p w14:paraId="08B5275D" w14:textId="0362FEE6" w:rsidR="00472C58" w:rsidRDefault="00384B86" w:rsidP="0054178B">
      <w:pPr>
        <w:jc w:val="both"/>
      </w:pPr>
      <w:r w:rsidRPr="0072390A">
        <w:t>Directors p</w:t>
      </w:r>
      <w:r w:rsidR="00472C58" w:rsidRPr="0072390A">
        <w:t>resent in person were</w:t>
      </w:r>
      <w:r w:rsidR="004F3B30" w:rsidRPr="0072390A">
        <w:t xml:space="preserve">  </w:t>
      </w:r>
      <w:r w:rsidR="00B8403C" w:rsidRPr="0072390A">
        <w:t>Russ Atha, Rick Dowden and Sue Swain.</w:t>
      </w:r>
      <w:r w:rsidR="004F3B30" w:rsidRPr="0072390A">
        <w:t xml:space="preserve"> </w:t>
      </w:r>
    </w:p>
    <w:p w14:paraId="6559B6FF" w14:textId="77777777" w:rsidR="00427D84" w:rsidRDefault="00427D84" w:rsidP="0054178B">
      <w:pPr>
        <w:jc w:val="both"/>
      </w:pPr>
    </w:p>
    <w:p w14:paraId="0251BAC1" w14:textId="2FF404AD" w:rsidR="004F3B30" w:rsidRDefault="00472C58" w:rsidP="0054178B">
      <w:pPr>
        <w:jc w:val="both"/>
      </w:pPr>
      <w:r>
        <w:t xml:space="preserve">Rick Dowden acted as Chair of the meeting and </w:t>
      </w:r>
      <w:r w:rsidR="00911263">
        <w:t xml:space="preserve">Sue Swain served as Secretary. </w:t>
      </w:r>
    </w:p>
    <w:p w14:paraId="3F64269B" w14:textId="0029E646" w:rsidR="00E545A3" w:rsidRDefault="00E545A3" w:rsidP="0054178B">
      <w:pPr>
        <w:jc w:val="both"/>
      </w:pPr>
    </w:p>
    <w:p w14:paraId="6273B65D" w14:textId="41A35D41" w:rsidR="00E545A3" w:rsidRDefault="00E545A3" w:rsidP="0054178B">
      <w:pPr>
        <w:jc w:val="both"/>
      </w:pPr>
      <w:r>
        <w:t xml:space="preserve">The Chair stated that the first order of business was consideration of the minutes of the preceding Board meeting held on November 9, 2018. Following review and discussion those minutes were unanimously approved as presented. </w:t>
      </w:r>
    </w:p>
    <w:p w14:paraId="333D6A7E" w14:textId="562B427B" w:rsidR="00E545A3" w:rsidRDefault="00E545A3" w:rsidP="0054178B">
      <w:pPr>
        <w:jc w:val="both"/>
      </w:pPr>
    </w:p>
    <w:p w14:paraId="54A2594D" w14:textId="2BECF355" w:rsidR="00E545A3" w:rsidRDefault="00E545A3" w:rsidP="0054178B">
      <w:pPr>
        <w:jc w:val="both"/>
      </w:pPr>
      <w:r>
        <w:t xml:space="preserve">Next on the agenda, the Chair asked for a review and discussion of the previously distributed financial statements for 2018. Following a brief discussion, those statements were unanimously approved as presented. </w:t>
      </w:r>
    </w:p>
    <w:p w14:paraId="1AD5806D" w14:textId="44268034" w:rsidR="00E545A3" w:rsidRPr="008E2298" w:rsidRDefault="00E545A3" w:rsidP="0054178B">
      <w:pPr>
        <w:pStyle w:val="NormalWeb"/>
        <w:jc w:val="both"/>
        <w:rPr>
          <w:rFonts w:ascii="Arial" w:hAnsi="Arial" w:cs="Arial"/>
        </w:rPr>
      </w:pPr>
      <w:r w:rsidRPr="008E2298">
        <w:rPr>
          <w:rFonts w:ascii="Arial" w:hAnsi="Arial" w:cs="Arial"/>
        </w:rPr>
        <w:t xml:space="preserve">The Chair then noted that a critical issue was consideration and action on a proposed water augmentation agreement with the Upper Yampa Valley Water Conservancy District </w:t>
      </w:r>
      <w:r w:rsidR="00737042">
        <w:rPr>
          <w:rFonts w:ascii="Arial" w:hAnsi="Arial" w:cs="Arial"/>
        </w:rPr>
        <w:t>whereunder it would</w:t>
      </w:r>
      <w:r w:rsidRPr="008E2298">
        <w:rPr>
          <w:rFonts w:ascii="Arial" w:hAnsi="Arial" w:cs="Arial"/>
        </w:rPr>
        <w:t xml:space="preserve"> continue to stand ready to provide supplemental water to the Association in case of emergency.  This would be a continuation of the existing contractual relationship between the District and the Association. </w:t>
      </w:r>
      <w:r w:rsidR="008E2298" w:rsidRPr="008E2298">
        <w:rPr>
          <w:rFonts w:ascii="Arial" w:hAnsi="Arial" w:cs="Arial"/>
        </w:rPr>
        <w:t>Following discussion and on motion  duly made and seconded it was:</w:t>
      </w:r>
    </w:p>
    <w:p w14:paraId="2FB32B08" w14:textId="71F9FD3F" w:rsidR="008E2298" w:rsidRDefault="008E2298" w:rsidP="0054178B">
      <w:pPr>
        <w:pStyle w:val="NormalWeb"/>
        <w:ind w:left="720"/>
        <w:jc w:val="both"/>
        <w:rPr>
          <w:rFonts w:ascii="Arial" w:hAnsi="Arial" w:cs="Arial"/>
        </w:rPr>
      </w:pPr>
      <w:r w:rsidRPr="008E2298">
        <w:rPr>
          <w:rFonts w:ascii="Arial" w:hAnsi="Arial" w:cs="Arial"/>
        </w:rPr>
        <w:t>RESOLVED, that the President of the Association be and he is authorized and directed to enter into a water augmentation agreement with the Upper Yampa Valley Water Conservancy District in essentially the form attached to this resolution together with such incidental modifications as he may deem necessary or advisable</w:t>
      </w:r>
      <w:r w:rsidR="00737042">
        <w:rPr>
          <w:rFonts w:ascii="Arial" w:hAnsi="Arial" w:cs="Arial"/>
        </w:rPr>
        <w:t>;</w:t>
      </w:r>
      <w:r w:rsidRPr="008E2298">
        <w:rPr>
          <w:rFonts w:ascii="Arial" w:hAnsi="Arial" w:cs="Arial"/>
        </w:rPr>
        <w:t xml:space="preserve"> and to take such other action as he may deem necessary or advisable to implement the intention of this resolution. </w:t>
      </w:r>
    </w:p>
    <w:p w14:paraId="755E9D3A" w14:textId="5EA54CBD" w:rsidR="008E2298" w:rsidRDefault="008E2298" w:rsidP="0054178B">
      <w:pPr>
        <w:pStyle w:val="NormalWeb"/>
        <w:jc w:val="both"/>
        <w:rPr>
          <w:rFonts w:ascii="Arial" w:hAnsi="Arial" w:cs="Arial"/>
        </w:rPr>
      </w:pPr>
      <w:r>
        <w:rPr>
          <w:rFonts w:ascii="Arial" w:hAnsi="Arial" w:cs="Arial"/>
        </w:rPr>
        <w:t xml:space="preserve">The meeting then turned to a discussion of the annual propane supply agreements which have been in annual effect, the current iteration with Ferrellgas </w:t>
      </w:r>
      <w:r w:rsidR="00737042">
        <w:rPr>
          <w:rFonts w:ascii="Arial" w:hAnsi="Arial" w:cs="Arial"/>
        </w:rPr>
        <w:t xml:space="preserve">and </w:t>
      </w:r>
      <w:r>
        <w:rPr>
          <w:rFonts w:ascii="Arial" w:hAnsi="Arial" w:cs="Arial"/>
        </w:rPr>
        <w:t xml:space="preserve">expiring on April 30, 2019. It was the unanimous opinion of the Directors present that such annual contracts had proven very beneficial to the participating members of the Association and should be continued. The President was thus authorized and directed to solicit bids for an annual supply contract from </w:t>
      </w:r>
      <w:proofErr w:type="spellStart"/>
      <w:r>
        <w:rPr>
          <w:rFonts w:ascii="Arial" w:hAnsi="Arial" w:cs="Arial"/>
        </w:rPr>
        <w:t>Amerigas</w:t>
      </w:r>
      <w:proofErr w:type="spellEnd"/>
      <w:r>
        <w:rPr>
          <w:rFonts w:ascii="Arial" w:hAnsi="Arial" w:cs="Arial"/>
        </w:rPr>
        <w:t xml:space="preserve"> and Ferrellgas and based on those bids to recommend to the Board the supplier for the ensuing annual period. </w:t>
      </w:r>
    </w:p>
    <w:p w14:paraId="6AE16B6B" w14:textId="55D5F582" w:rsidR="008E2298" w:rsidRDefault="008E2298" w:rsidP="0054178B">
      <w:pPr>
        <w:pStyle w:val="NormalWeb"/>
        <w:jc w:val="both"/>
        <w:rPr>
          <w:rFonts w:ascii="Arial" w:hAnsi="Arial" w:cs="Arial"/>
        </w:rPr>
      </w:pPr>
      <w:r>
        <w:rPr>
          <w:rFonts w:ascii="Arial" w:hAnsi="Arial" w:cs="Arial"/>
        </w:rPr>
        <w:t xml:space="preserve">The next order of business was a discussion of the current agricultural status of much of the property within Agate Creek Preserve and the need to get to work immediately to </w:t>
      </w:r>
      <w:r>
        <w:rPr>
          <w:rFonts w:ascii="Arial" w:hAnsi="Arial" w:cs="Arial"/>
        </w:rPr>
        <w:lastRenderedPageBreak/>
        <w:t xml:space="preserve">handle fencing concerns and to arrange for the lands grazing use by cows and/or work horses. The Directors present undertook to make various specified contacts to </w:t>
      </w:r>
      <w:r w:rsidR="009E322A">
        <w:rPr>
          <w:rFonts w:ascii="Arial" w:hAnsi="Arial" w:cs="Arial"/>
        </w:rPr>
        <w:t xml:space="preserve">advance both of those objectives and to report back to the Board. </w:t>
      </w:r>
    </w:p>
    <w:p w14:paraId="3EBBC230" w14:textId="3B26AADB" w:rsidR="009E322A" w:rsidRDefault="009E322A" w:rsidP="0054178B">
      <w:pPr>
        <w:pStyle w:val="NormalWeb"/>
        <w:jc w:val="both"/>
        <w:rPr>
          <w:rFonts w:ascii="Arial" w:hAnsi="Arial" w:cs="Arial"/>
        </w:rPr>
      </w:pPr>
      <w:r>
        <w:rPr>
          <w:rFonts w:ascii="Arial" w:hAnsi="Arial" w:cs="Arial"/>
        </w:rPr>
        <w:t xml:space="preserve">The next item on the agenda was a reminder that the Association needs to recontact the Forest Service about doing an inspection of the Association properties and making fire abatement recommendations. The President agreed to continue to handle that matter and report back. It was suggested that the Forest Service be asked to look at the entry area where the Agate Creek sign is located as well as the various Association lots. </w:t>
      </w:r>
    </w:p>
    <w:p w14:paraId="45F19B1A" w14:textId="2BB12A5A" w:rsidR="00AE0909" w:rsidRDefault="00AE0909" w:rsidP="0054178B">
      <w:pPr>
        <w:jc w:val="both"/>
      </w:pPr>
      <w:r>
        <w:t xml:space="preserve">The Chair then asked the </w:t>
      </w:r>
      <w:r w:rsidR="00B8403C">
        <w:t>Directors</w:t>
      </w:r>
      <w:r>
        <w:t xml:space="preserve"> </w:t>
      </w:r>
      <w:r w:rsidR="00E545A3">
        <w:t xml:space="preserve">to consider future meeting dates and following discussion it was agreed that the remaining </w:t>
      </w:r>
      <w:r w:rsidR="009E322A">
        <w:t>regular</w:t>
      </w:r>
      <w:r w:rsidR="00E545A3">
        <w:t xml:space="preserve"> meetings for the year would be scheduled for August 14 and November 20, 2019</w:t>
      </w:r>
      <w:r w:rsidR="009E322A">
        <w:t>.</w:t>
      </w:r>
      <w:r w:rsidR="00B8403C">
        <w:t xml:space="preserve"> </w:t>
      </w:r>
      <w:r w:rsidR="00E545A3">
        <w:t>As the November meeting is expected to immediately follow the 2019 Annual Meeting of members, it was scheduled for that time, and the August 14, 2019 meeting was scheduled for 3:30</w:t>
      </w:r>
      <w:r w:rsidR="009E322A">
        <w:t xml:space="preserve"> </w:t>
      </w:r>
      <w:r w:rsidR="00E545A3">
        <w:t>p.m.</w:t>
      </w:r>
      <w:r w:rsidR="009E322A">
        <w:t xml:space="preserve">, both meetings to be held in the conference room of Alpine Bank, Steamboat Springs, CO. </w:t>
      </w:r>
    </w:p>
    <w:p w14:paraId="54302DFD" w14:textId="77777777" w:rsidR="00AE0909" w:rsidRDefault="00AE0909" w:rsidP="0054178B">
      <w:pPr>
        <w:jc w:val="both"/>
      </w:pPr>
    </w:p>
    <w:p w14:paraId="442E3CB2" w14:textId="474915E5" w:rsidR="00AE0909" w:rsidRDefault="00AE0909" w:rsidP="0054178B">
      <w:pPr>
        <w:jc w:val="both"/>
      </w:pPr>
      <w:r>
        <w:t xml:space="preserve">There being no further business to come before the Board, the meeting was duly adjourned. </w:t>
      </w:r>
    </w:p>
    <w:p w14:paraId="3CDB61F0" w14:textId="77777777" w:rsidR="00AE0909" w:rsidRDefault="00AE0909" w:rsidP="004A3860">
      <w:pPr>
        <w:jc w:val="both"/>
      </w:pPr>
    </w:p>
    <w:p w14:paraId="59D9C6A2" w14:textId="4FB5F729" w:rsidR="00AE0909" w:rsidRDefault="00AE0909" w:rsidP="004A3860">
      <w:pPr>
        <w:jc w:val="both"/>
      </w:pPr>
      <w:r>
        <w:t>Respectfully submitted,</w:t>
      </w:r>
    </w:p>
    <w:p w14:paraId="12D7C9EC" w14:textId="7B6A1708" w:rsidR="0072390A" w:rsidRDefault="0072390A" w:rsidP="004A3860">
      <w:pPr>
        <w:jc w:val="both"/>
      </w:pPr>
    </w:p>
    <w:p w14:paraId="300285DE" w14:textId="77777777" w:rsidR="0072390A" w:rsidRDefault="0072390A" w:rsidP="004A3860">
      <w:pPr>
        <w:jc w:val="both"/>
      </w:pPr>
    </w:p>
    <w:p w14:paraId="03FE86AA" w14:textId="2A3069E8" w:rsidR="00AE0909" w:rsidRDefault="00AE0909" w:rsidP="004A3860">
      <w:pPr>
        <w:jc w:val="both"/>
      </w:pPr>
      <w:r>
        <w:t>Sue Swain</w:t>
      </w:r>
    </w:p>
    <w:p w14:paraId="1E5BBF9A" w14:textId="40D23403" w:rsidR="00AE0909" w:rsidRDefault="00AE0909" w:rsidP="004A3860">
      <w:pPr>
        <w:jc w:val="both"/>
      </w:pPr>
      <w:r>
        <w:t>Secretary</w:t>
      </w:r>
    </w:p>
    <w:sectPr w:rsidR="00AE0909" w:rsidSect="0084371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1B66A" w14:textId="77777777" w:rsidR="00575936" w:rsidRDefault="00575936" w:rsidP="00DD6431">
      <w:r>
        <w:separator/>
      </w:r>
    </w:p>
  </w:endnote>
  <w:endnote w:type="continuationSeparator" w:id="0">
    <w:p w14:paraId="3FFD4058" w14:textId="77777777" w:rsidR="00575936" w:rsidRDefault="00575936" w:rsidP="00D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CC23"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F3DA6" w14:textId="77777777" w:rsidR="00DD6431" w:rsidRDefault="00DD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4506"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269">
      <w:rPr>
        <w:rStyle w:val="PageNumber"/>
        <w:noProof/>
      </w:rPr>
      <w:t>1</w:t>
    </w:r>
    <w:r>
      <w:rPr>
        <w:rStyle w:val="PageNumber"/>
      </w:rPr>
      <w:fldChar w:fldCharType="end"/>
    </w:r>
  </w:p>
  <w:p w14:paraId="6C5F3990" w14:textId="77777777" w:rsidR="00DD6431" w:rsidRDefault="00DD6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6D93F" w14:textId="77777777" w:rsidR="00575936" w:rsidRDefault="00575936" w:rsidP="00DD6431">
      <w:r>
        <w:separator/>
      </w:r>
    </w:p>
  </w:footnote>
  <w:footnote w:type="continuationSeparator" w:id="0">
    <w:p w14:paraId="64928244" w14:textId="77777777" w:rsidR="00575936" w:rsidRDefault="00575936" w:rsidP="00DD6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67490"/>
    <w:multiLevelType w:val="hybridMultilevel"/>
    <w:tmpl w:val="561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58"/>
    <w:rsid w:val="0004422E"/>
    <w:rsid w:val="00082277"/>
    <w:rsid w:val="000B406B"/>
    <w:rsid w:val="000D177F"/>
    <w:rsid w:val="001D64FD"/>
    <w:rsid w:val="00210150"/>
    <w:rsid w:val="002642C5"/>
    <w:rsid w:val="002C4B03"/>
    <w:rsid w:val="00374A1D"/>
    <w:rsid w:val="00384B86"/>
    <w:rsid w:val="00392AEF"/>
    <w:rsid w:val="00427D84"/>
    <w:rsid w:val="00471812"/>
    <w:rsid w:val="00472C58"/>
    <w:rsid w:val="004A3860"/>
    <w:rsid w:val="004B7E53"/>
    <w:rsid w:val="004D7E1D"/>
    <w:rsid w:val="004F3B30"/>
    <w:rsid w:val="0054178B"/>
    <w:rsid w:val="00575936"/>
    <w:rsid w:val="00617F2E"/>
    <w:rsid w:val="00626223"/>
    <w:rsid w:val="0072390A"/>
    <w:rsid w:val="00737042"/>
    <w:rsid w:val="007C7269"/>
    <w:rsid w:val="0084371E"/>
    <w:rsid w:val="00870E4E"/>
    <w:rsid w:val="008E2298"/>
    <w:rsid w:val="008E6336"/>
    <w:rsid w:val="00911263"/>
    <w:rsid w:val="009D674F"/>
    <w:rsid w:val="009E322A"/>
    <w:rsid w:val="009F49AC"/>
    <w:rsid w:val="00AE0909"/>
    <w:rsid w:val="00B8403C"/>
    <w:rsid w:val="00B8585A"/>
    <w:rsid w:val="00BE4619"/>
    <w:rsid w:val="00C82DF9"/>
    <w:rsid w:val="00D705DC"/>
    <w:rsid w:val="00D82422"/>
    <w:rsid w:val="00D97A44"/>
    <w:rsid w:val="00DC1374"/>
    <w:rsid w:val="00DC6436"/>
    <w:rsid w:val="00DD2FDD"/>
    <w:rsid w:val="00DD6431"/>
    <w:rsid w:val="00DD6A18"/>
    <w:rsid w:val="00DF110E"/>
    <w:rsid w:val="00E045F2"/>
    <w:rsid w:val="00E05D05"/>
    <w:rsid w:val="00E545A3"/>
    <w:rsid w:val="00E87609"/>
    <w:rsid w:val="00E9748C"/>
    <w:rsid w:val="00EF60C9"/>
    <w:rsid w:val="00F32CD3"/>
    <w:rsid w:val="00F52E8C"/>
    <w:rsid w:val="00F85F8A"/>
    <w:rsid w:val="00FC6E9B"/>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AE0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 w:type="paragraph" w:styleId="NormalWeb">
    <w:name w:val="Normal (Web)"/>
    <w:basedOn w:val="Normal"/>
    <w:uiPriority w:val="99"/>
    <w:semiHidden/>
    <w:unhideWhenUsed/>
    <w:rsid w:val="00E545A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82825">
      <w:bodyDiv w:val="1"/>
      <w:marLeft w:val="0"/>
      <w:marRight w:val="0"/>
      <w:marTop w:val="0"/>
      <w:marBottom w:val="0"/>
      <w:divBdr>
        <w:top w:val="none" w:sz="0" w:space="0" w:color="auto"/>
        <w:left w:val="none" w:sz="0" w:space="0" w:color="auto"/>
        <w:bottom w:val="none" w:sz="0" w:space="0" w:color="auto"/>
        <w:right w:val="none" w:sz="0" w:space="0" w:color="auto"/>
      </w:divBdr>
      <w:divsChild>
        <w:div w:id="1028602957">
          <w:marLeft w:val="0"/>
          <w:marRight w:val="0"/>
          <w:marTop w:val="0"/>
          <w:marBottom w:val="0"/>
          <w:divBdr>
            <w:top w:val="none" w:sz="0" w:space="0" w:color="auto"/>
            <w:left w:val="none" w:sz="0" w:space="0" w:color="auto"/>
            <w:bottom w:val="none" w:sz="0" w:space="0" w:color="auto"/>
            <w:right w:val="none" w:sz="0" w:space="0" w:color="auto"/>
          </w:divBdr>
          <w:divsChild>
            <w:div w:id="1117871823">
              <w:marLeft w:val="0"/>
              <w:marRight w:val="0"/>
              <w:marTop w:val="0"/>
              <w:marBottom w:val="0"/>
              <w:divBdr>
                <w:top w:val="none" w:sz="0" w:space="0" w:color="auto"/>
                <w:left w:val="none" w:sz="0" w:space="0" w:color="auto"/>
                <w:bottom w:val="none" w:sz="0" w:space="0" w:color="auto"/>
                <w:right w:val="none" w:sz="0" w:space="0" w:color="auto"/>
              </w:divBdr>
              <w:divsChild>
                <w:div w:id="3382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Dowden</dc:creator>
  <cp:keywords/>
  <dc:description/>
  <cp:lastModifiedBy>rdowden@sprynet.com</cp:lastModifiedBy>
  <cp:revision>2</cp:revision>
  <cp:lastPrinted>2017-10-10T18:01:00Z</cp:lastPrinted>
  <dcterms:created xsi:type="dcterms:W3CDTF">2019-08-14T23:02:00Z</dcterms:created>
  <dcterms:modified xsi:type="dcterms:W3CDTF">2019-08-14T23:02:00Z</dcterms:modified>
</cp:coreProperties>
</file>